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6C78BA" w:rsidRDefault="00CD36CF" w:rsidP="002010BF">
      <w:pPr>
        <w:pStyle w:val="TitlePageOrigin"/>
      </w:pPr>
      <w:r w:rsidRPr="006C78BA">
        <w:t>WEST virginia legislature</w:t>
      </w:r>
    </w:p>
    <w:p w14:paraId="76626666" w14:textId="3789A610" w:rsidR="00CD36CF" w:rsidRPr="006C78BA" w:rsidRDefault="00CD36CF" w:rsidP="002010BF">
      <w:pPr>
        <w:pStyle w:val="TitlePageSession"/>
      </w:pPr>
      <w:r w:rsidRPr="006C78BA">
        <w:t>20</w:t>
      </w:r>
      <w:r w:rsidR="00081D6D" w:rsidRPr="006C78BA">
        <w:t>2</w:t>
      </w:r>
      <w:r w:rsidR="00CC2692" w:rsidRPr="006C78BA">
        <w:t>5</w:t>
      </w:r>
      <w:r w:rsidRPr="006C78BA">
        <w:t xml:space="preserve"> regular session</w:t>
      </w:r>
    </w:p>
    <w:p w14:paraId="12F885E3" w14:textId="12968DA5" w:rsidR="00B86301" w:rsidRPr="006C78BA" w:rsidRDefault="00B86301" w:rsidP="002010BF">
      <w:pPr>
        <w:pStyle w:val="TitlePageSession"/>
      </w:pPr>
      <w:r w:rsidRPr="006C78BA">
        <w:t>EN</w:t>
      </w:r>
      <w:r w:rsidR="006C78BA" w:rsidRPr="006C78BA">
        <w:t>ROLLED</w:t>
      </w:r>
    </w:p>
    <w:p w14:paraId="37FF54DC" w14:textId="77777777" w:rsidR="00CD36CF" w:rsidRPr="006C78BA" w:rsidRDefault="00BC30CB" w:rsidP="002010BF">
      <w:pPr>
        <w:pStyle w:val="TitlePageBillPrefix"/>
      </w:pPr>
      <w:sdt>
        <w:sdtPr>
          <w:tag w:val="IntroDate"/>
          <w:id w:val="-1236936958"/>
          <w:placeholder>
            <w:docPart w:val="6A82984CD4984BB2AE1BEE65A860A895"/>
          </w:placeholder>
          <w:text/>
        </w:sdtPr>
        <w:sdtEndPr/>
        <w:sdtContent>
          <w:r w:rsidR="00AC3B58" w:rsidRPr="006C78BA">
            <w:t>Committee Substitute</w:t>
          </w:r>
        </w:sdtContent>
      </w:sdt>
    </w:p>
    <w:p w14:paraId="596754DC" w14:textId="77777777" w:rsidR="00AC3B58" w:rsidRPr="006C78BA" w:rsidRDefault="00AC3B58" w:rsidP="002010BF">
      <w:pPr>
        <w:pStyle w:val="TitlePageBillPrefix"/>
      </w:pPr>
      <w:r w:rsidRPr="006C78BA">
        <w:t>for</w:t>
      </w:r>
    </w:p>
    <w:p w14:paraId="6C2F6D10" w14:textId="616D2E47" w:rsidR="00CD36CF" w:rsidRPr="006C78BA" w:rsidRDefault="00BC30CB"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D17C46" w:rsidRPr="006C78BA">
            <w:t>House</w:t>
          </w:r>
        </w:sdtContent>
      </w:sdt>
      <w:r w:rsidR="00303684" w:rsidRPr="006C78BA">
        <w:t xml:space="preserve"> </w:t>
      </w:r>
      <w:r w:rsidR="00CD36CF" w:rsidRPr="006C78BA">
        <w:t xml:space="preserve">Bill </w:t>
      </w:r>
      <w:sdt>
        <w:sdtPr>
          <w:tag w:val="BNum"/>
          <w:id w:val="1645317809"/>
          <w:lock w:val="sdtLocked"/>
          <w:placeholder>
            <w:docPart w:val="DD03BE194DE94649A248E587180B6180"/>
          </w:placeholder>
          <w:text/>
        </w:sdtPr>
        <w:sdtEndPr/>
        <w:sdtContent>
          <w:r w:rsidR="00D17C46" w:rsidRPr="006C78BA">
            <w:t>2172</w:t>
          </w:r>
        </w:sdtContent>
      </w:sdt>
    </w:p>
    <w:p w14:paraId="7A76DA88" w14:textId="77777777" w:rsidR="00D17C46" w:rsidRPr="006C78BA" w:rsidRDefault="00D17C46" w:rsidP="002010BF">
      <w:pPr>
        <w:pStyle w:val="References"/>
        <w:rPr>
          <w:smallCaps/>
        </w:rPr>
      </w:pPr>
      <w:r w:rsidRPr="006C78BA">
        <w:rPr>
          <w:smallCaps/>
        </w:rPr>
        <w:t>By Delegate Worrell</w:t>
      </w:r>
    </w:p>
    <w:p w14:paraId="40F908DB" w14:textId="77777777" w:rsidR="000879E3" w:rsidRDefault="00CD36CF" w:rsidP="00AD79AF">
      <w:pPr>
        <w:pStyle w:val="References"/>
        <w:ind w:left="900" w:right="900"/>
        <w:sectPr w:rsidR="000879E3" w:rsidSect="00335785">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6C78BA">
        <w:t>[</w:t>
      </w:r>
      <w:r w:rsidR="006C78BA" w:rsidRPr="006C78BA">
        <w:t xml:space="preserve">Passed April 4, 2025; in effect </w:t>
      </w:r>
      <w:r w:rsidR="00AD79AF">
        <w:t xml:space="preserve">90 days </w:t>
      </w:r>
      <w:r w:rsidR="006C78BA" w:rsidRPr="006C78BA">
        <w:t>from passage (July 3, 2025)</w:t>
      </w:r>
      <w:r w:rsidRPr="006C78BA">
        <w:t>]</w:t>
      </w:r>
    </w:p>
    <w:p w14:paraId="58725192" w14:textId="1CE0B665" w:rsidR="00D17C46" w:rsidRPr="006C78BA" w:rsidRDefault="00D17C46" w:rsidP="00AD79AF">
      <w:pPr>
        <w:pStyle w:val="References"/>
        <w:ind w:left="900" w:right="900"/>
      </w:pPr>
    </w:p>
    <w:p w14:paraId="489FD047" w14:textId="236D58DE" w:rsidR="00D17C46" w:rsidRPr="006C78BA" w:rsidRDefault="00D17C46" w:rsidP="005066BE">
      <w:pPr>
        <w:pStyle w:val="TitleSection"/>
        <w:rPr>
          <w:color w:val="auto"/>
        </w:rPr>
      </w:pPr>
      <w:r w:rsidRPr="006C78BA">
        <w:rPr>
          <w:color w:val="auto"/>
        </w:rPr>
        <w:lastRenderedPageBreak/>
        <w:t>A</w:t>
      </w:r>
      <w:r w:rsidR="006C78BA" w:rsidRPr="006C78BA">
        <w:rPr>
          <w:color w:val="auto"/>
        </w:rPr>
        <w:t>N ACT</w:t>
      </w:r>
      <w:r w:rsidRPr="006C78BA">
        <w:rPr>
          <w:color w:val="auto"/>
        </w:rPr>
        <w:t xml:space="preserve"> to amend and reenact §30-20-4 of the Code of West Virginia, 1931, as amended, relating to </w:t>
      </w:r>
      <w:r w:rsidR="00E653DE" w:rsidRPr="006C78BA">
        <w:rPr>
          <w:color w:val="auto"/>
        </w:rPr>
        <w:t xml:space="preserve">the Board of Physical Therapy; </w:t>
      </w:r>
      <w:r w:rsidRPr="006C78BA">
        <w:rPr>
          <w:color w:val="auto"/>
        </w:rPr>
        <w:t xml:space="preserve">adding an athletic trainer to the </w:t>
      </w:r>
      <w:r w:rsidR="00EE710F" w:rsidRPr="006C78BA">
        <w:rPr>
          <w:color w:val="auto"/>
        </w:rPr>
        <w:t>b</w:t>
      </w:r>
      <w:r w:rsidRPr="006C78BA">
        <w:rPr>
          <w:color w:val="auto"/>
        </w:rPr>
        <w:t>oar</w:t>
      </w:r>
      <w:r w:rsidR="00EE710F" w:rsidRPr="006C78BA">
        <w:rPr>
          <w:color w:val="auto"/>
        </w:rPr>
        <w:t xml:space="preserve">d; and </w:t>
      </w:r>
      <w:r w:rsidR="00510DAF" w:rsidRPr="006C78BA">
        <w:rPr>
          <w:color w:val="auto"/>
        </w:rPr>
        <w:t xml:space="preserve">establishing a process to </w:t>
      </w:r>
      <w:r w:rsidR="00EE710F" w:rsidRPr="006C78BA">
        <w:rPr>
          <w:color w:val="auto"/>
        </w:rPr>
        <w:t>break a tie vote</w:t>
      </w:r>
      <w:r w:rsidRPr="006C78BA">
        <w:rPr>
          <w:color w:val="auto"/>
        </w:rPr>
        <w:t xml:space="preserve">.  </w:t>
      </w:r>
    </w:p>
    <w:p w14:paraId="360607F0" w14:textId="77777777" w:rsidR="00D17C46" w:rsidRPr="006C78BA" w:rsidRDefault="00D17C46" w:rsidP="005066BE">
      <w:pPr>
        <w:pStyle w:val="EnactingClause"/>
        <w:rPr>
          <w:color w:val="auto"/>
        </w:rPr>
      </w:pPr>
      <w:r w:rsidRPr="006C78BA">
        <w:rPr>
          <w:color w:val="auto"/>
        </w:rPr>
        <w:t>Be it enacted by the Legislature of West Virginia:</w:t>
      </w:r>
    </w:p>
    <w:p w14:paraId="206B5B5B" w14:textId="77777777" w:rsidR="00D17C46" w:rsidRPr="006C78BA" w:rsidRDefault="00D17C46" w:rsidP="005066BE">
      <w:pPr>
        <w:pStyle w:val="EnactingClause"/>
        <w:rPr>
          <w:color w:val="auto"/>
        </w:rPr>
        <w:sectPr w:rsidR="00D17C46" w:rsidRPr="006C78BA" w:rsidSect="00335785">
          <w:pgSz w:w="12240" w:h="15840" w:code="1"/>
          <w:pgMar w:top="1440" w:right="1440" w:bottom="1440" w:left="1440" w:header="720" w:footer="720" w:gutter="0"/>
          <w:lnNumType w:countBy="1" w:restart="newSection"/>
          <w:pgNumType w:start="0"/>
          <w:cols w:space="720"/>
          <w:titlePg/>
          <w:docGrid w:linePitch="360"/>
        </w:sectPr>
      </w:pPr>
    </w:p>
    <w:p w14:paraId="519C6B61" w14:textId="77777777" w:rsidR="00D17C46" w:rsidRPr="006C78BA" w:rsidRDefault="00D17C46" w:rsidP="005066BE">
      <w:pPr>
        <w:pStyle w:val="ArticleHeading"/>
        <w:widowControl/>
        <w:rPr>
          <w:color w:val="auto"/>
        </w:rPr>
        <w:sectPr w:rsidR="00D17C46" w:rsidRPr="006C78BA" w:rsidSect="00D17C46">
          <w:type w:val="continuous"/>
          <w:pgSz w:w="12240" w:h="15840" w:code="1"/>
          <w:pgMar w:top="1440" w:right="1440" w:bottom="1440" w:left="1440" w:header="720" w:footer="720" w:gutter="0"/>
          <w:lnNumType w:countBy="1" w:restart="newSection"/>
          <w:cols w:space="720"/>
          <w:titlePg/>
          <w:docGrid w:linePitch="360"/>
        </w:sectPr>
      </w:pPr>
      <w:r w:rsidRPr="006C78BA">
        <w:rPr>
          <w:color w:val="auto"/>
        </w:rPr>
        <w:t>ARTICLE 20. PHYSICAL THERAPISTS.</w:t>
      </w:r>
    </w:p>
    <w:p w14:paraId="78D0405A" w14:textId="77777777" w:rsidR="00D17C46" w:rsidRPr="006C78BA" w:rsidRDefault="00D17C46" w:rsidP="005066BE">
      <w:pPr>
        <w:pStyle w:val="SectionHeading"/>
        <w:widowControl/>
        <w:rPr>
          <w:color w:val="auto"/>
        </w:rPr>
      </w:pPr>
      <w:r w:rsidRPr="006C78BA">
        <w:rPr>
          <w:color w:val="auto"/>
        </w:rPr>
        <w:t>§30-20-4. West Virginia Board of Physical Therapy.</w:t>
      </w:r>
    </w:p>
    <w:p w14:paraId="26FB0247" w14:textId="1B68A2C9" w:rsidR="00E02A14" w:rsidRPr="006C78BA" w:rsidRDefault="00E02A14" w:rsidP="005066BE">
      <w:pPr>
        <w:pStyle w:val="SectionBody"/>
        <w:widowControl/>
        <w:rPr>
          <w:color w:val="auto"/>
        </w:rPr>
      </w:pPr>
      <w:r w:rsidRPr="006C78BA">
        <w:rPr>
          <w:color w:val="auto"/>
        </w:rPr>
        <w:t xml:space="preserve">(a) The West Virginia Board of Physical Therapy is continued. </w:t>
      </w:r>
    </w:p>
    <w:p w14:paraId="4DA5A0E1" w14:textId="2A0724F5" w:rsidR="00E02A14" w:rsidRPr="006C78BA" w:rsidRDefault="00E02A14" w:rsidP="007D2FBD">
      <w:pPr>
        <w:pStyle w:val="SectionBody"/>
        <w:widowControl/>
        <w:rPr>
          <w:color w:val="auto"/>
        </w:rPr>
      </w:pPr>
      <w:r w:rsidRPr="006C78BA">
        <w:rPr>
          <w:color w:val="auto"/>
        </w:rPr>
        <w:t xml:space="preserve">(b) </w:t>
      </w:r>
      <w:r w:rsidR="000274ED" w:rsidRPr="006C78BA">
        <w:rPr>
          <w:color w:val="auto"/>
        </w:rPr>
        <w:t>T</w:t>
      </w:r>
      <w:r w:rsidRPr="006C78BA">
        <w:rPr>
          <w:color w:val="auto"/>
        </w:rPr>
        <w:t>he board shall consist of the following members:</w:t>
      </w:r>
    </w:p>
    <w:p w14:paraId="6619B1E0" w14:textId="77777777" w:rsidR="00E02A14" w:rsidRPr="006C78BA" w:rsidRDefault="00E02A14" w:rsidP="005066BE">
      <w:pPr>
        <w:pStyle w:val="SectionBody"/>
        <w:widowControl/>
        <w:rPr>
          <w:color w:val="auto"/>
        </w:rPr>
      </w:pPr>
      <w:r w:rsidRPr="006C78BA">
        <w:rPr>
          <w:color w:val="auto"/>
        </w:rPr>
        <w:t>(1) Five physical therapists;</w:t>
      </w:r>
    </w:p>
    <w:p w14:paraId="02C9CBED" w14:textId="04FC6509" w:rsidR="00E02A14" w:rsidRPr="006C78BA" w:rsidRDefault="00E02A14" w:rsidP="005066BE">
      <w:pPr>
        <w:pStyle w:val="SectionBody"/>
        <w:widowControl/>
        <w:rPr>
          <w:color w:val="auto"/>
        </w:rPr>
      </w:pPr>
      <w:r w:rsidRPr="006C78BA">
        <w:rPr>
          <w:color w:val="auto"/>
        </w:rPr>
        <w:t xml:space="preserve">(2) One physical therapist assistant; </w:t>
      </w:r>
    </w:p>
    <w:p w14:paraId="12A0E5A5" w14:textId="77777777" w:rsidR="00E02A14" w:rsidRPr="006C78BA" w:rsidRDefault="00E02A14" w:rsidP="005066BE">
      <w:pPr>
        <w:pStyle w:val="SectionBody"/>
        <w:widowControl/>
        <w:rPr>
          <w:color w:val="auto"/>
        </w:rPr>
      </w:pPr>
      <w:r w:rsidRPr="006C78BA">
        <w:rPr>
          <w:color w:val="auto"/>
        </w:rPr>
        <w:t>(3) One person who is a certified athletic trainer; and</w:t>
      </w:r>
    </w:p>
    <w:p w14:paraId="4196944E" w14:textId="2FD5A147" w:rsidR="00E02A14" w:rsidRPr="006C78BA" w:rsidRDefault="00E02A14" w:rsidP="005066BE">
      <w:pPr>
        <w:pStyle w:val="SectionBody"/>
        <w:widowControl/>
        <w:rPr>
          <w:color w:val="auto"/>
        </w:rPr>
      </w:pPr>
      <w:r w:rsidRPr="006C78BA">
        <w:rPr>
          <w:color w:val="auto"/>
        </w:rPr>
        <w:t>(4) One citizen member</w:t>
      </w:r>
      <w:r w:rsidR="00083D0F" w:rsidRPr="006C78BA">
        <w:rPr>
          <w:color w:val="auto"/>
        </w:rPr>
        <w:t>, who is not licensed under the provisions of this article and who does not perform any services related to the practice of the professions regulated under the provisions of this article or have a financial interest in any health care profession, for a term of three years.</w:t>
      </w:r>
    </w:p>
    <w:p w14:paraId="48C44901" w14:textId="60321673" w:rsidR="00E02A14" w:rsidRPr="006C78BA" w:rsidRDefault="00B53D9C" w:rsidP="005066BE">
      <w:pPr>
        <w:pStyle w:val="SectionBody"/>
        <w:widowControl/>
        <w:rPr>
          <w:color w:val="auto"/>
        </w:rPr>
      </w:pPr>
      <w:r w:rsidRPr="006C78BA">
        <w:rPr>
          <w:color w:val="auto"/>
        </w:rPr>
        <w:t xml:space="preserve">(c) </w:t>
      </w:r>
      <w:r w:rsidR="00E02A14" w:rsidRPr="006C78BA">
        <w:rPr>
          <w:color w:val="auto"/>
        </w:rPr>
        <w:t xml:space="preserve">After the initial appointment term, the term shall be for five years. </w:t>
      </w:r>
      <w:r w:rsidR="00177DC6" w:rsidRPr="006C78BA">
        <w:rPr>
          <w:color w:val="auto"/>
        </w:rPr>
        <w:t>A</w:t>
      </w:r>
      <w:r w:rsidR="00E02A14" w:rsidRPr="006C78BA">
        <w:rPr>
          <w:color w:val="auto"/>
        </w:rPr>
        <w:t>ppointments to the board shall be made by the Governor by and with the advice and consent of the Senate.</w:t>
      </w:r>
    </w:p>
    <w:p w14:paraId="2D318EF2" w14:textId="13B719E8" w:rsidR="00E02A14" w:rsidRPr="006C78BA" w:rsidRDefault="000069AB" w:rsidP="005066BE">
      <w:pPr>
        <w:pStyle w:val="SectionBody"/>
        <w:widowControl/>
        <w:rPr>
          <w:color w:val="auto"/>
        </w:rPr>
      </w:pPr>
      <w:r w:rsidRPr="006C78BA">
        <w:rPr>
          <w:color w:val="auto"/>
        </w:rPr>
        <w:t>(</w:t>
      </w:r>
      <w:r w:rsidR="00961BB0" w:rsidRPr="006C78BA">
        <w:rPr>
          <w:color w:val="auto"/>
        </w:rPr>
        <w:t>d</w:t>
      </w:r>
      <w:r w:rsidRPr="006C78BA">
        <w:rPr>
          <w:color w:val="auto"/>
        </w:rPr>
        <w:t xml:space="preserve">) </w:t>
      </w:r>
      <w:r w:rsidR="00CE5E68" w:rsidRPr="006C78BA">
        <w:rPr>
          <w:color w:val="auto"/>
        </w:rPr>
        <w:t>A l</w:t>
      </w:r>
      <w:r w:rsidR="00E02A14" w:rsidRPr="006C78BA">
        <w:rPr>
          <w:color w:val="auto"/>
        </w:rPr>
        <w:t xml:space="preserve">icensed member of the board, at the time of his or her appointment, </w:t>
      </w:r>
      <w:r w:rsidR="00CE5E68" w:rsidRPr="006C78BA">
        <w:rPr>
          <w:color w:val="auto"/>
        </w:rPr>
        <w:t xml:space="preserve">shall </w:t>
      </w:r>
      <w:r w:rsidR="00E02A14" w:rsidRPr="006C78BA">
        <w:rPr>
          <w:color w:val="auto"/>
        </w:rPr>
        <w:t>have held a license in this state for a period of not less than five years immediately preceding the appointment.</w:t>
      </w:r>
    </w:p>
    <w:p w14:paraId="61459CC0" w14:textId="002EE611" w:rsidR="00E02A14" w:rsidRPr="006C78BA" w:rsidRDefault="000069AB" w:rsidP="005066BE">
      <w:pPr>
        <w:pStyle w:val="SectionBody"/>
        <w:widowControl/>
        <w:rPr>
          <w:color w:val="auto"/>
        </w:rPr>
      </w:pPr>
      <w:r w:rsidRPr="006C78BA">
        <w:rPr>
          <w:color w:val="auto"/>
        </w:rPr>
        <w:t>(</w:t>
      </w:r>
      <w:r w:rsidR="00961BB0" w:rsidRPr="006C78BA">
        <w:rPr>
          <w:color w:val="auto"/>
        </w:rPr>
        <w:t>e</w:t>
      </w:r>
      <w:r w:rsidRPr="006C78BA">
        <w:rPr>
          <w:color w:val="auto"/>
        </w:rPr>
        <w:t xml:space="preserve">) </w:t>
      </w:r>
      <w:r w:rsidR="00CE5E68" w:rsidRPr="006C78BA">
        <w:rPr>
          <w:color w:val="auto"/>
        </w:rPr>
        <w:t xml:space="preserve">A </w:t>
      </w:r>
      <w:r w:rsidR="00E02A14" w:rsidRPr="006C78BA">
        <w:rPr>
          <w:color w:val="auto"/>
        </w:rPr>
        <w:t xml:space="preserve">member of the board </w:t>
      </w:r>
      <w:r w:rsidR="00CE5E68" w:rsidRPr="006C78BA">
        <w:rPr>
          <w:color w:val="auto"/>
        </w:rPr>
        <w:t xml:space="preserve">shall </w:t>
      </w:r>
      <w:r w:rsidR="00E02A14" w:rsidRPr="006C78BA">
        <w:rPr>
          <w:color w:val="auto"/>
        </w:rPr>
        <w:t>be a resident of this state during the appointment term.</w:t>
      </w:r>
    </w:p>
    <w:p w14:paraId="469B4C7D" w14:textId="223CC38A" w:rsidR="00E02A14" w:rsidRPr="006C78BA" w:rsidRDefault="000069AB" w:rsidP="005066BE">
      <w:pPr>
        <w:pStyle w:val="SectionBody"/>
        <w:widowControl/>
        <w:rPr>
          <w:color w:val="auto"/>
        </w:rPr>
      </w:pPr>
      <w:r w:rsidRPr="006C78BA">
        <w:rPr>
          <w:color w:val="auto"/>
        </w:rPr>
        <w:t>(</w:t>
      </w:r>
      <w:r w:rsidR="00961BB0" w:rsidRPr="006C78BA">
        <w:rPr>
          <w:color w:val="auto"/>
        </w:rPr>
        <w:t>f</w:t>
      </w:r>
      <w:r w:rsidRPr="006C78BA">
        <w:rPr>
          <w:color w:val="auto"/>
        </w:rPr>
        <w:t xml:space="preserve">) </w:t>
      </w:r>
      <w:r w:rsidR="00E02A14" w:rsidRPr="006C78BA">
        <w:rPr>
          <w:color w:val="auto"/>
        </w:rPr>
        <w:t>A member may not serve more than two consecutive full terms. A member may continue to serve until a successor has been appointed and has qualified.</w:t>
      </w:r>
    </w:p>
    <w:p w14:paraId="4ED22FFA" w14:textId="102642CE" w:rsidR="00E02A14" w:rsidRPr="006C78BA" w:rsidRDefault="000069AB" w:rsidP="005066BE">
      <w:pPr>
        <w:pStyle w:val="SectionBody"/>
        <w:widowControl/>
        <w:rPr>
          <w:color w:val="auto"/>
        </w:rPr>
      </w:pPr>
      <w:r w:rsidRPr="006C78BA">
        <w:rPr>
          <w:color w:val="auto"/>
        </w:rPr>
        <w:t>(</w:t>
      </w:r>
      <w:r w:rsidR="00961BB0" w:rsidRPr="006C78BA">
        <w:rPr>
          <w:color w:val="auto"/>
        </w:rPr>
        <w:t>g</w:t>
      </w:r>
      <w:r w:rsidRPr="006C78BA">
        <w:rPr>
          <w:color w:val="auto"/>
        </w:rPr>
        <w:t xml:space="preserve">) </w:t>
      </w:r>
      <w:r w:rsidR="00E02A14" w:rsidRPr="006C78BA">
        <w:rPr>
          <w:color w:val="auto"/>
        </w:rPr>
        <w:t>A vacancy on the board shall be filled by appointment by the Governor for the unexpired term of the member whose office is vacant and the appointment shall be made within sixty days of the vacancy.</w:t>
      </w:r>
    </w:p>
    <w:p w14:paraId="7087581E" w14:textId="1B9653A9" w:rsidR="00E02A14" w:rsidRPr="006C78BA" w:rsidRDefault="000069AB" w:rsidP="005066BE">
      <w:pPr>
        <w:pStyle w:val="SectionBody"/>
        <w:widowControl/>
        <w:rPr>
          <w:color w:val="auto"/>
        </w:rPr>
      </w:pPr>
      <w:r w:rsidRPr="006C78BA">
        <w:rPr>
          <w:color w:val="auto"/>
        </w:rPr>
        <w:lastRenderedPageBreak/>
        <w:t>(</w:t>
      </w:r>
      <w:r w:rsidR="00961BB0" w:rsidRPr="006C78BA">
        <w:rPr>
          <w:color w:val="auto"/>
        </w:rPr>
        <w:t>h</w:t>
      </w:r>
      <w:r w:rsidRPr="006C78BA">
        <w:rPr>
          <w:color w:val="auto"/>
        </w:rPr>
        <w:t xml:space="preserve">) </w:t>
      </w:r>
      <w:r w:rsidR="00E02A14" w:rsidRPr="006C78BA">
        <w:rPr>
          <w:color w:val="auto"/>
        </w:rPr>
        <w:t xml:space="preserve">The Governor may remove </w:t>
      </w:r>
      <w:r w:rsidR="0095116B" w:rsidRPr="006C78BA">
        <w:rPr>
          <w:color w:val="auto"/>
        </w:rPr>
        <w:t xml:space="preserve">a </w:t>
      </w:r>
      <w:r w:rsidR="00E02A14" w:rsidRPr="006C78BA">
        <w:rPr>
          <w:color w:val="auto"/>
        </w:rPr>
        <w:t>member from the board for neglect of duty, incompetency or official misconduct.</w:t>
      </w:r>
    </w:p>
    <w:p w14:paraId="134C6FFC" w14:textId="71143D3A" w:rsidR="00E02A14" w:rsidRPr="006C78BA" w:rsidRDefault="000069AB" w:rsidP="005066BE">
      <w:pPr>
        <w:pStyle w:val="SectionBody"/>
        <w:widowControl/>
        <w:rPr>
          <w:color w:val="auto"/>
        </w:rPr>
      </w:pPr>
      <w:r w:rsidRPr="006C78BA">
        <w:rPr>
          <w:color w:val="auto"/>
        </w:rPr>
        <w:t>(</w:t>
      </w:r>
      <w:r w:rsidR="00961BB0" w:rsidRPr="006C78BA">
        <w:rPr>
          <w:color w:val="auto"/>
        </w:rPr>
        <w:t>i</w:t>
      </w:r>
      <w:r w:rsidRPr="006C78BA">
        <w:rPr>
          <w:color w:val="auto"/>
        </w:rPr>
        <w:t xml:space="preserve">) </w:t>
      </w:r>
      <w:r w:rsidR="00E02A14" w:rsidRPr="006C78BA">
        <w:rPr>
          <w:color w:val="auto"/>
        </w:rPr>
        <w:t>A licensed member of the board immediately and automatically forfeits membership to the board if his or her license to practice is suspended or revoked.</w:t>
      </w:r>
    </w:p>
    <w:p w14:paraId="7670DE66" w14:textId="674DFF9F" w:rsidR="00E02A14" w:rsidRPr="006C78BA" w:rsidRDefault="000069AB" w:rsidP="005066BE">
      <w:pPr>
        <w:pStyle w:val="SectionBody"/>
        <w:widowControl/>
        <w:rPr>
          <w:color w:val="auto"/>
        </w:rPr>
      </w:pPr>
      <w:r w:rsidRPr="006C78BA">
        <w:rPr>
          <w:color w:val="auto"/>
        </w:rPr>
        <w:t>(</w:t>
      </w:r>
      <w:r w:rsidR="00961BB0" w:rsidRPr="006C78BA">
        <w:rPr>
          <w:color w:val="auto"/>
        </w:rPr>
        <w:t>j</w:t>
      </w:r>
      <w:r w:rsidRPr="006C78BA">
        <w:rPr>
          <w:color w:val="auto"/>
        </w:rPr>
        <w:t xml:space="preserve">) </w:t>
      </w:r>
      <w:r w:rsidR="00AB23E0" w:rsidRPr="006C78BA">
        <w:rPr>
          <w:color w:val="auto"/>
        </w:rPr>
        <w:t xml:space="preserve">A </w:t>
      </w:r>
      <w:r w:rsidR="00E02A14" w:rsidRPr="006C78BA">
        <w:rPr>
          <w:color w:val="auto"/>
        </w:rPr>
        <w:t>member of the board immediately and automatically forfeits membership to the board if he or she is convicted of a felony under the laws of any jurisdiction or becomes a nonresident of this state.</w:t>
      </w:r>
    </w:p>
    <w:p w14:paraId="6310F6AC" w14:textId="36547265" w:rsidR="00E02A14" w:rsidRPr="006C78BA" w:rsidRDefault="000069AB" w:rsidP="005066BE">
      <w:pPr>
        <w:pStyle w:val="SectionBody"/>
        <w:widowControl/>
        <w:rPr>
          <w:color w:val="auto"/>
        </w:rPr>
      </w:pPr>
      <w:r w:rsidRPr="006C78BA">
        <w:rPr>
          <w:color w:val="auto"/>
        </w:rPr>
        <w:t>(</w:t>
      </w:r>
      <w:r w:rsidR="00961BB0" w:rsidRPr="006C78BA">
        <w:rPr>
          <w:color w:val="auto"/>
        </w:rPr>
        <w:t>k</w:t>
      </w:r>
      <w:r w:rsidRPr="006C78BA">
        <w:rPr>
          <w:color w:val="auto"/>
        </w:rPr>
        <w:t xml:space="preserve">) </w:t>
      </w:r>
      <w:r w:rsidR="00E02A14" w:rsidRPr="006C78BA">
        <w:rPr>
          <w:color w:val="auto"/>
        </w:rPr>
        <w:t>The board shall elect annually one of its members as chairperson who serves at the will of the board.</w:t>
      </w:r>
    </w:p>
    <w:p w14:paraId="1CD41BFF" w14:textId="53048B9B" w:rsidR="00E02A14" w:rsidRPr="006C78BA" w:rsidRDefault="00E02A14" w:rsidP="005066BE">
      <w:pPr>
        <w:pStyle w:val="SectionBody"/>
        <w:widowControl/>
        <w:rPr>
          <w:color w:val="auto"/>
        </w:rPr>
      </w:pPr>
      <w:r w:rsidRPr="006C78BA">
        <w:rPr>
          <w:color w:val="auto"/>
        </w:rPr>
        <w:t>(</w:t>
      </w:r>
      <w:r w:rsidR="00961BB0" w:rsidRPr="006C78BA">
        <w:rPr>
          <w:color w:val="auto"/>
        </w:rPr>
        <w:t>l</w:t>
      </w:r>
      <w:r w:rsidRPr="006C78BA">
        <w:rPr>
          <w:color w:val="auto"/>
        </w:rPr>
        <w:t>) In the event of a tie vote on any matter properly brought before the board, the chairperson shall cast one additional vote to break the tie.  If the chairperson is recused or absent, the longest-serving board member who is present and not recused shall cast one additional vote.</w:t>
      </w:r>
    </w:p>
    <w:p w14:paraId="1042D49D" w14:textId="60B55B4A" w:rsidR="00E02A14" w:rsidRPr="006C78BA" w:rsidRDefault="00E02A14" w:rsidP="005066BE">
      <w:pPr>
        <w:pStyle w:val="SectionBody"/>
        <w:widowControl/>
        <w:rPr>
          <w:color w:val="auto"/>
        </w:rPr>
      </w:pPr>
      <w:r w:rsidRPr="006C78BA">
        <w:rPr>
          <w:color w:val="auto"/>
        </w:rPr>
        <w:t>(m)</w:t>
      </w:r>
      <w:r w:rsidR="00BF6690" w:rsidRPr="006C78BA">
        <w:rPr>
          <w:color w:val="auto"/>
        </w:rPr>
        <w:t xml:space="preserve"> </w:t>
      </w:r>
      <w:r w:rsidR="004E316D" w:rsidRPr="006C78BA">
        <w:rPr>
          <w:color w:val="auto"/>
        </w:rPr>
        <w:t xml:space="preserve">A </w:t>
      </w:r>
      <w:r w:rsidRPr="006C78BA">
        <w:rPr>
          <w:color w:val="auto"/>
        </w:rPr>
        <w:t>member of the board is entitled to compensation and expense reimbursement in accordance with article one of this chapter.</w:t>
      </w:r>
    </w:p>
    <w:p w14:paraId="6EE34FBE" w14:textId="67D08D98" w:rsidR="00E02A14" w:rsidRPr="006C78BA" w:rsidRDefault="00E02A14" w:rsidP="005066BE">
      <w:pPr>
        <w:pStyle w:val="SectionBody"/>
        <w:widowControl/>
        <w:rPr>
          <w:color w:val="auto"/>
        </w:rPr>
      </w:pPr>
      <w:r w:rsidRPr="006C78BA">
        <w:rPr>
          <w:color w:val="auto"/>
        </w:rPr>
        <w:t>(n) A majority of the members of the board constitutes a quorum.</w:t>
      </w:r>
    </w:p>
    <w:p w14:paraId="21771B85" w14:textId="31211B9D" w:rsidR="00E02A14" w:rsidRPr="006C78BA" w:rsidRDefault="00E02A14" w:rsidP="005066BE">
      <w:pPr>
        <w:pStyle w:val="SectionBody"/>
        <w:widowControl/>
        <w:rPr>
          <w:color w:val="auto"/>
        </w:rPr>
      </w:pPr>
      <w:r w:rsidRPr="006C78BA">
        <w:rPr>
          <w:color w:val="auto"/>
        </w:rPr>
        <w:t>(o) The board shall hold at least two annual meetings. Other meetings may be held at the call of the chairperson or upon the written request of two members, at the time and place as designated in the call or request.</w:t>
      </w:r>
    </w:p>
    <w:p w14:paraId="5E765BA7" w14:textId="77777777" w:rsidR="00A75625" w:rsidRDefault="00E02A14" w:rsidP="005066BE">
      <w:pPr>
        <w:pStyle w:val="SectionBody"/>
        <w:widowControl/>
        <w:rPr>
          <w:color w:val="auto"/>
        </w:rPr>
        <w:sectPr w:rsidR="00A75625" w:rsidSect="00D17C46">
          <w:type w:val="continuous"/>
          <w:pgSz w:w="12240" w:h="15840" w:code="1"/>
          <w:pgMar w:top="1440" w:right="1440" w:bottom="1440" w:left="1440" w:header="720" w:footer="720" w:gutter="0"/>
          <w:lnNumType w:countBy="1" w:restart="newSection"/>
          <w:cols w:space="720"/>
          <w:titlePg/>
          <w:docGrid w:linePitch="360"/>
        </w:sectPr>
      </w:pPr>
      <w:r w:rsidRPr="006C78BA">
        <w:rPr>
          <w:color w:val="auto"/>
        </w:rPr>
        <w:t>(p)</w:t>
      </w:r>
      <w:r w:rsidR="00BF6690" w:rsidRPr="006C78BA">
        <w:rPr>
          <w:color w:val="auto"/>
        </w:rPr>
        <w:t xml:space="preserve"> </w:t>
      </w:r>
      <w:r w:rsidRPr="006C78BA">
        <w:rPr>
          <w:color w:val="auto"/>
        </w:rPr>
        <w:t xml:space="preserve">Prior to commencing his or her duties as a member of the board, </w:t>
      </w:r>
      <w:r w:rsidR="004E316D" w:rsidRPr="006C78BA">
        <w:rPr>
          <w:color w:val="auto"/>
        </w:rPr>
        <w:t xml:space="preserve">a </w:t>
      </w:r>
      <w:r w:rsidRPr="006C78BA">
        <w:rPr>
          <w:color w:val="auto"/>
        </w:rPr>
        <w:t>member shall take and subscribe to the oath required by section five, article four of the Constitution of this state.</w:t>
      </w:r>
    </w:p>
    <w:p w14:paraId="41438C5D" w14:textId="77777777" w:rsidR="00A75625" w:rsidRPr="006239C4" w:rsidRDefault="00A75625" w:rsidP="00A75625">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76CAC37" w14:textId="77777777" w:rsidR="00A75625" w:rsidRPr="006239C4" w:rsidRDefault="00A75625" w:rsidP="00A75625">
      <w:pPr>
        <w:spacing w:line="240" w:lineRule="auto"/>
        <w:ind w:left="720" w:right="720"/>
        <w:rPr>
          <w:rFonts w:cs="Arial"/>
        </w:rPr>
      </w:pPr>
    </w:p>
    <w:p w14:paraId="7F17B16A" w14:textId="77777777" w:rsidR="00A75625" w:rsidRPr="006239C4" w:rsidRDefault="00A75625" w:rsidP="00A75625">
      <w:pPr>
        <w:spacing w:line="240" w:lineRule="auto"/>
        <w:ind w:left="720" w:right="720"/>
        <w:rPr>
          <w:rFonts w:cs="Arial"/>
        </w:rPr>
      </w:pPr>
    </w:p>
    <w:p w14:paraId="4AFE1DE0" w14:textId="77777777" w:rsidR="00A75625" w:rsidRPr="006239C4" w:rsidRDefault="00A75625" w:rsidP="00A75625">
      <w:pPr>
        <w:autoSpaceDE w:val="0"/>
        <w:autoSpaceDN w:val="0"/>
        <w:adjustRightInd w:val="0"/>
        <w:spacing w:line="240" w:lineRule="auto"/>
        <w:ind w:left="720" w:right="720"/>
        <w:rPr>
          <w:rFonts w:cs="Arial"/>
        </w:rPr>
      </w:pPr>
      <w:r w:rsidRPr="006239C4">
        <w:rPr>
          <w:rFonts w:cs="Arial"/>
        </w:rPr>
        <w:t>...............................................................</w:t>
      </w:r>
    </w:p>
    <w:p w14:paraId="11CD09A6" w14:textId="77777777" w:rsidR="00A75625" w:rsidRPr="006239C4" w:rsidRDefault="00A75625" w:rsidP="00A7562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1F7CEAB" w14:textId="77777777" w:rsidR="00A75625" w:rsidRPr="006239C4" w:rsidRDefault="00A75625" w:rsidP="00A75625">
      <w:pPr>
        <w:autoSpaceDE w:val="0"/>
        <w:autoSpaceDN w:val="0"/>
        <w:adjustRightInd w:val="0"/>
        <w:spacing w:line="240" w:lineRule="auto"/>
        <w:ind w:left="720" w:right="720"/>
        <w:rPr>
          <w:rFonts w:cs="Arial"/>
        </w:rPr>
      </w:pPr>
    </w:p>
    <w:p w14:paraId="1AC033CA" w14:textId="77777777" w:rsidR="00A75625" w:rsidRPr="006239C4" w:rsidRDefault="00A75625" w:rsidP="00A75625">
      <w:pPr>
        <w:autoSpaceDE w:val="0"/>
        <w:autoSpaceDN w:val="0"/>
        <w:adjustRightInd w:val="0"/>
        <w:spacing w:line="240" w:lineRule="auto"/>
        <w:ind w:left="720" w:right="720"/>
        <w:rPr>
          <w:rFonts w:cs="Arial"/>
        </w:rPr>
      </w:pPr>
    </w:p>
    <w:p w14:paraId="5A8F92AB" w14:textId="77777777" w:rsidR="00A75625" w:rsidRPr="006239C4" w:rsidRDefault="00A75625" w:rsidP="00A7562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0FA8323" w14:textId="77777777" w:rsidR="00A75625" w:rsidRPr="006239C4" w:rsidRDefault="00A75625" w:rsidP="00A7562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585A776" w14:textId="77777777" w:rsidR="00A75625" w:rsidRPr="006239C4" w:rsidRDefault="00A75625" w:rsidP="00A7562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3763A39" w14:textId="77777777" w:rsidR="00A75625" w:rsidRPr="006239C4" w:rsidRDefault="00A75625" w:rsidP="00A7562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A48D2D" w14:textId="77777777" w:rsidR="00A75625" w:rsidRDefault="00A75625" w:rsidP="00A7562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C8C379" w14:textId="77777777" w:rsidR="00A75625" w:rsidRPr="006239C4" w:rsidRDefault="00A75625" w:rsidP="00A7562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8FFE7C6" w14:textId="77777777" w:rsidR="00A75625" w:rsidRPr="006239C4" w:rsidRDefault="00A75625" w:rsidP="00A7562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6B8991" w14:textId="0C080BD2" w:rsidR="00A75625" w:rsidRPr="006239C4" w:rsidRDefault="00A75625" w:rsidP="00A75625">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4897C6E" w14:textId="77777777" w:rsidR="00A75625" w:rsidRPr="006239C4" w:rsidRDefault="00A75625" w:rsidP="00A7562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77726F" w14:textId="77777777" w:rsidR="00A75625" w:rsidRPr="006239C4" w:rsidRDefault="00A75625" w:rsidP="00A7562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6DEA82" w14:textId="77777777" w:rsidR="00A75625" w:rsidRPr="006239C4" w:rsidRDefault="00A75625" w:rsidP="00A756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CA636E" w14:textId="77777777" w:rsidR="00A75625" w:rsidRPr="006239C4" w:rsidRDefault="00A75625" w:rsidP="00A756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554382" w14:textId="77777777" w:rsidR="00A75625" w:rsidRPr="006239C4" w:rsidRDefault="00A75625" w:rsidP="00A756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E0BB62E" w14:textId="77777777" w:rsidR="00A75625" w:rsidRPr="006239C4" w:rsidRDefault="00A75625" w:rsidP="00A7562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258E864" w14:textId="77777777" w:rsidR="00A75625" w:rsidRPr="006239C4" w:rsidRDefault="00A75625" w:rsidP="00A756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D80A77" w14:textId="77777777" w:rsidR="00A75625" w:rsidRPr="006239C4" w:rsidRDefault="00A75625" w:rsidP="00A756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162B4E" w14:textId="77777777" w:rsidR="00A75625" w:rsidRPr="006239C4" w:rsidRDefault="00A75625" w:rsidP="00A756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B883265" w14:textId="77777777" w:rsidR="00A75625" w:rsidRPr="006239C4" w:rsidRDefault="00A75625" w:rsidP="00A7562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302051D" w14:textId="77777777" w:rsidR="00A75625" w:rsidRPr="006239C4" w:rsidRDefault="00A75625" w:rsidP="00A756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8AFAC2" w14:textId="77777777" w:rsidR="00A75625" w:rsidRPr="006239C4" w:rsidRDefault="00A75625" w:rsidP="00A756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C2BA6C" w14:textId="77777777" w:rsidR="00A75625" w:rsidRPr="006239C4" w:rsidRDefault="00A75625" w:rsidP="00A7562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67681D3" w14:textId="77777777" w:rsidR="00A75625" w:rsidRPr="006239C4" w:rsidRDefault="00A75625" w:rsidP="00A75625">
      <w:pPr>
        <w:autoSpaceDE w:val="0"/>
        <w:autoSpaceDN w:val="0"/>
        <w:adjustRightInd w:val="0"/>
        <w:spacing w:line="240" w:lineRule="auto"/>
        <w:ind w:right="720"/>
        <w:jc w:val="both"/>
        <w:rPr>
          <w:rFonts w:cs="Arial"/>
        </w:rPr>
      </w:pPr>
    </w:p>
    <w:p w14:paraId="5B5F4528" w14:textId="77777777" w:rsidR="00A75625" w:rsidRPr="006239C4" w:rsidRDefault="00A75625" w:rsidP="00A75625">
      <w:pPr>
        <w:autoSpaceDE w:val="0"/>
        <w:autoSpaceDN w:val="0"/>
        <w:adjustRightInd w:val="0"/>
        <w:spacing w:line="240" w:lineRule="auto"/>
        <w:ind w:right="720"/>
        <w:jc w:val="both"/>
        <w:rPr>
          <w:rFonts w:cs="Arial"/>
        </w:rPr>
      </w:pPr>
    </w:p>
    <w:p w14:paraId="70ECF0A3" w14:textId="77777777" w:rsidR="00A75625" w:rsidRPr="006239C4" w:rsidRDefault="00A75625" w:rsidP="00A75625">
      <w:pPr>
        <w:autoSpaceDE w:val="0"/>
        <w:autoSpaceDN w:val="0"/>
        <w:adjustRightInd w:val="0"/>
        <w:spacing w:line="240" w:lineRule="auto"/>
        <w:ind w:left="720" w:right="720"/>
        <w:jc w:val="both"/>
        <w:rPr>
          <w:rFonts w:cs="Arial"/>
        </w:rPr>
      </w:pPr>
    </w:p>
    <w:p w14:paraId="4CD886A3" w14:textId="77777777" w:rsidR="00A75625" w:rsidRPr="006239C4" w:rsidRDefault="00A75625" w:rsidP="00A7562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9B20AEF" w14:textId="77777777" w:rsidR="00A75625" w:rsidRPr="006239C4" w:rsidRDefault="00A75625" w:rsidP="00A75625">
      <w:pPr>
        <w:tabs>
          <w:tab w:val="left" w:pos="1080"/>
        </w:tabs>
        <w:autoSpaceDE w:val="0"/>
        <w:autoSpaceDN w:val="0"/>
        <w:adjustRightInd w:val="0"/>
        <w:spacing w:line="240" w:lineRule="auto"/>
        <w:ind w:left="720" w:right="720"/>
        <w:jc w:val="both"/>
        <w:rPr>
          <w:rFonts w:cs="Arial"/>
        </w:rPr>
      </w:pPr>
    </w:p>
    <w:p w14:paraId="2E5A45FF" w14:textId="77777777" w:rsidR="00A75625" w:rsidRPr="006239C4" w:rsidRDefault="00A75625" w:rsidP="00A7562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83C12F0" w14:textId="77777777" w:rsidR="00A75625" w:rsidRPr="006239C4" w:rsidRDefault="00A75625" w:rsidP="00A75625">
      <w:pPr>
        <w:autoSpaceDE w:val="0"/>
        <w:autoSpaceDN w:val="0"/>
        <w:adjustRightInd w:val="0"/>
        <w:spacing w:line="240" w:lineRule="auto"/>
        <w:ind w:left="720" w:right="720"/>
        <w:jc w:val="both"/>
        <w:rPr>
          <w:rFonts w:cs="Arial"/>
        </w:rPr>
      </w:pPr>
    </w:p>
    <w:p w14:paraId="13AF7016" w14:textId="77777777" w:rsidR="00A75625" w:rsidRPr="006239C4" w:rsidRDefault="00A75625" w:rsidP="00A75625">
      <w:pPr>
        <w:autoSpaceDE w:val="0"/>
        <w:autoSpaceDN w:val="0"/>
        <w:adjustRightInd w:val="0"/>
        <w:spacing w:line="240" w:lineRule="auto"/>
        <w:ind w:left="720" w:right="720"/>
        <w:jc w:val="both"/>
        <w:rPr>
          <w:rFonts w:cs="Arial"/>
        </w:rPr>
      </w:pPr>
    </w:p>
    <w:p w14:paraId="4C6BA8E0" w14:textId="77777777" w:rsidR="00A75625" w:rsidRPr="006239C4" w:rsidRDefault="00A75625" w:rsidP="00A7562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93A6BA5" w14:textId="77777777" w:rsidR="00A75625" w:rsidRDefault="00A75625" w:rsidP="00A7562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1BD60CC" w14:textId="287C147B" w:rsidR="00E831B3" w:rsidRPr="006C78BA" w:rsidRDefault="00E831B3" w:rsidP="005066BE">
      <w:pPr>
        <w:pStyle w:val="SectionBody"/>
        <w:widowControl/>
      </w:pPr>
    </w:p>
    <w:sectPr w:rsidR="00E831B3" w:rsidRPr="006C78BA" w:rsidSect="00A75625">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190B" w14:textId="77777777" w:rsidR="001B271A" w:rsidRPr="00B844FE" w:rsidRDefault="001B271A" w:rsidP="00B844FE">
      <w:r>
        <w:separator/>
      </w:r>
    </w:p>
  </w:endnote>
  <w:endnote w:type="continuationSeparator" w:id="0">
    <w:p w14:paraId="6114E263" w14:textId="77777777" w:rsidR="001B271A" w:rsidRPr="00B844FE" w:rsidRDefault="001B27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5950" w14:textId="77777777" w:rsidR="00D17C46" w:rsidRDefault="00D17C46" w:rsidP="00DF70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A4A32C" w14:textId="77777777" w:rsidR="00D17C46" w:rsidRPr="00D17C46" w:rsidRDefault="00D17C46" w:rsidP="00D1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F775" w14:textId="397C1BC8" w:rsidR="00D17C46" w:rsidRDefault="00D17C46" w:rsidP="00DF70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B066ED" w14:textId="5A7C204B" w:rsidR="00D17C46" w:rsidRPr="00D17C46" w:rsidRDefault="00D17C46" w:rsidP="00D17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F31" w14:textId="77777777" w:rsidR="00A75625" w:rsidRDefault="00A7562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528756" w14:textId="77777777" w:rsidR="00A75625" w:rsidRPr="00775992" w:rsidRDefault="00A7562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4E0D" w14:textId="77777777" w:rsidR="001B271A" w:rsidRPr="00B844FE" w:rsidRDefault="001B271A" w:rsidP="00B844FE">
      <w:r>
        <w:separator/>
      </w:r>
    </w:p>
  </w:footnote>
  <w:footnote w:type="continuationSeparator" w:id="0">
    <w:p w14:paraId="07B67562" w14:textId="77777777" w:rsidR="001B271A" w:rsidRPr="00B844FE" w:rsidRDefault="001B27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C966" w14:textId="61481F25" w:rsidR="00D17C46" w:rsidRPr="00D17C46" w:rsidRDefault="00D17C46" w:rsidP="00D17C46">
    <w:pPr>
      <w:pStyle w:val="Header"/>
    </w:pPr>
    <w:r>
      <w:t>CS for HB 2172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CB55" w14:textId="6269EB86" w:rsidR="00D17C46" w:rsidRPr="00D17C46" w:rsidRDefault="00335785" w:rsidP="00D17C46">
    <w:pPr>
      <w:pStyle w:val="Header"/>
    </w:pPr>
    <w:r>
      <w:t>En</w:t>
    </w:r>
    <w:r w:rsidR="006C78BA">
      <w:t>r</w:t>
    </w:r>
    <w:r w:rsidR="00B86301">
      <w:t xml:space="preserve"> </w:t>
    </w:r>
    <w:r w:rsidR="00D17C46">
      <w:t>CS for HB 2172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83B7" w14:textId="77777777" w:rsidR="00A75625" w:rsidRPr="00775992" w:rsidRDefault="00A7562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069AB"/>
    <w:rsid w:val="000274ED"/>
    <w:rsid w:val="00042F40"/>
    <w:rsid w:val="0006012B"/>
    <w:rsid w:val="00081D6D"/>
    <w:rsid w:val="00083D0F"/>
    <w:rsid w:val="00085D22"/>
    <w:rsid w:val="000879E3"/>
    <w:rsid w:val="000C5C77"/>
    <w:rsid w:val="000D6D2F"/>
    <w:rsid w:val="000E647E"/>
    <w:rsid w:val="000F22B7"/>
    <w:rsid w:val="0010070F"/>
    <w:rsid w:val="001318CC"/>
    <w:rsid w:val="0015112E"/>
    <w:rsid w:val="001552E7"/>
    <w:rsid w:val="001566B4"/>
    <w:rsid w:val="00165C04"/>
    <w:rsid w:val="00177DC6"/>
    <w:rsid w:val="001857C5"/>
    <w:rsid w:val="00191A28"/>
    <w:rsid w:val="001B271A"/>
    <w:rsid w:val="001C279E"/>
    <w:rsid w:val="001D459E"/>
    <w:rsid w:val="002010BF"/>
    <w:rsid w:val="0027011C"/>
    <w:rsid w:val="00274200"/>
    <w:rsid w:val="00275740"/>
    <w:rsid w:val="002766F7"/>
    <w:rsid w:val="00277D96"/>
    <w:rsid w:val="002A0269"/>
    <w:rsid w:val="002B72F9"/>
    <w:rsid w:val="002C4B6D"/>
    <w:rsid w:val="00301F44"/>
    <w:rsid w:val="00303684"/>
    <w:rsid w:val="003143F5"/>
    <w:rsid w:val="00314854"/>
    <w:rsid w:val="00331B5A"/>
    <w:rsid w:val="00335785"/>
    <w:rsid w:val="003A75BA"/>
    <w:rsid w:val="003C51CD"/>
    <w:rsid w:val="003E7082"/>
    <w:rsid w:val="004247A2"/>
    <w:rsid w:val="004B2795"/>
    <w:rsid w:val="004C13DD"/>
    <w:rsid w:val="004E316D"/>
    <w:rsid w:val="004E3441"/>
    <w:rsid w:val="005066BE"/>
    <w:rsid w:val="00510DAF"/>
    <w:rsid w:val="00562810"/>
    <w:rsid w:val="00587B67"/>
    <w:rsid w:val="005A5366"/>
    <w:rsid w:val="005B3F37"/>
    <w:rsid w:val="005C4014"/>
    <w:rsid w:val="0060655D"/>
    <w:rsid w:val="006132C5"/>
    <w:rsid w:val="00630222"/>
    <w:rsid w:val="00637E73"/>
    <w:rsid w:val="006865E9"/>
    <w:rsid w:val="00691F3E"/>
    <w:rsid w:val="00694BFB"/>
    <w:rsid w:val="006A106B"/>
    <w:rsid w:val="006C523D"/>
    <w:rsid w:val="006C78BA"/>
    <w:rsid w:val="006D4036"/>
    <w:rsid w:val="0070502F"/>
    <w:rsid w:val="00736517"/>
    <w:rsid w:val="00755FDA"/>
    <w:rsid w:val="00757F67"/>
    <w:rsid w:val="007D2FBD"/>
    <w:rsid w:val="007E02CF"/>
    <w:rsid w:val="007F1CF5"/>
    <w:rsid w:val="00834EDE"/>
    <w:rsid w:val="00835687"/>
    <w:rsid w:val="00856EC0"/>
    <w:rsid w:val="008736AA"/>
    <w:rsid w:val="00891C41"/>
    <w:rsid w:val="008D275D"/>
    <w:rsid w:val="008F6FE7"/>
    <w:rsid w:val="008F763D"/>
    <w:rsid w:val="009318F8"/>
    <w:rsid w:val="0095116B"/>
    <w:rsid w:val="00954B98"/>
    <w:rsid w:val="00961BB0"/>
    <w:rsid w:val="009621A6"/>
    <w:rsid w:val="00980327"/>
    <w:rsid w:val="009C1EA5"/>
    <w:rsid w:val="009F1067"/>
    <w:rsid w:val="00A00438"/>
    <w:rsid w:val="00A31E01"/>
    <w:rsid w:val="00A35041"/>
    <w:rsid w:val="00A527AD"/>
    <w:rsid w:val="00A718CF"/>
    <w:rsid w:val="00A72E7C"/>
    <w:rsid w:val="00A75625"/>
    <w:rsid w:val="00AB23E0"/>
    <w:rsid w:val="00AB52B4"/>
    <w:rsid w:val="00AC3B58"/>
    <w:rsid w:val="00AD79AF"/>
    <w:rsid w:val="00AE48A0"/>
    <w:rsid w:val="00AE61BE"/>
    <w:rsid w:val="00B16F25"/>
    <w:rsid w:val="00B24422"/>
    <w:rsid w:val="00B32331"/>
    <w:rsid w:val="00B53D9C"/>
    <w:rsid w:val="00B80C20"/>
    <w:rsid w:val="00B844FE"/>
    <w:rsid w:val="00B86301"/>
    <w:rsid w:val="00B94E71"/>
    <w:rsid w:val="00BA1864"/>
    <w:rsid w:val="00BC562B"/>
    <w:rsid w:val="00BF6690"/>
    <w:rsid w:val="00C33014"/>
    <w:rsid w:val="00C33434"/>
    <w:rsid w:val="00C34869"/>
    <w:rsid w:val="00C42EB6"/>
    <w:rsid w:val="00C85096"/>
    <w:rsid w:val="00C85F01"/>
    <w:rsid w:val="00CB20EF"/>
    <w:rsid w:val="00CC2692"/>
    <w:rsid w:val="00CC26D0"/>
    <w:rsid w:val="00CD12CB"/>
    <w:rsid w:val="00CD36CF"/>
    <w:rsid w:val="00CE5E68"/>
    <w:rsid w:val="00CF1DCA"/>
    <w:rsid w:val="00D17C46"/>
    <w:rsid w:val="00D27498"/>
    <w:rsid w:val="00D579FC"/>
    <w:rsid w:val="00D7428E"/>
    <w:rsid w:val="00D94D9D"/>
    <w:rsid w:val="00DE526B"/>
    <w:rsid w:val="00DF199D"/>
    <w:rsid w:val="00E01542"/>
    <w:rsid w:val="00E02A14"/>
    <w:rsid w:val="00E34501"/>
    <w:rsid w:val="00E365F1"/>
    <w:rsid w:val="00E57118"/>
    <w:rsid w:val="00E62F48"/>
    <w:rsid w:val="00E653DE"/>
    <w:rsid w:val="00E831B3"/>
    <w:rsid w:val="00EA6569"/>
    <w:rsid w:val="00EB203E"/>
    <w:rsid w:val="00EC2236"/>
    <w:rsid w:val="00EE70CB"/>
    <w:rsid w:val="00EE710F"/>
    <w:rsid w:val="00F00A71"/>
    <w:rsid w:val="00F01B45"/>
    <w:rsid w:val="00F23775"/>
    <w:rsid w:val="00F41CA2"/>
    <w:rsid w:val="00F443C0"/>
    <w:rsid w:val="00F62EFB"/>
    <w:rsid w:val="00F939A4"/>
    <w:rsid w:val="00FA7B09"/>
    <w:rsid w:val="00FC15E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1132A1C-AAAE-41AF-B64A-EE96D4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17C46"/>
    <w:rPr>
      <w:rFonts w:eastAsia="Calibri"/>
      <w:b/>
      <w:caps/>
      <w:color w:val="000000"/>
      <w:sz w:val="24"/>
    </w:rPr>
  </w:style>
  <w:style w:type="character" w:customStyle="1" w:styleId="SectionBodyChar">
    <w:name w:val="Section Body Char"/>
    <w:link w:val="SectionBody"/>
    <w:rsid w:val="00D17C46"/>
    <w:rPr>
      <w:rFonts w:eastAsia="Calibri"/>
      <w:color w:val="000000"/>
    </w:rPr>
  </w:style>
  <w:style w:type="character" w:customStyle="1" w:styleId="SectionHeadingChar">
    <w:name w:val="Section Heading Char"/>
    <w:link w:val="SectionHeading"/>
    <w:rsid w:val="00D17C46"/>
    <w:rPr>
      <w:rFonts w:eastAsia="Calibri"/>
      <w:b/>
      <w:color w:val="000000"/>
    </w:rPr>
  </w:style>
  <w:style w:type="character" w:styleId="PageNumber">
    <w:name w:val="page number"/>
    <w:basedOn w:val="DefaultParagraphFont"/>
    <w:uiPriority w:val="99"/>
    <w:semiHidden/>
    <w:locked/>
    <w:rsid w:val="00D17C46"/>
  </w:style>
  <w:style w:type="paragraph" w:styleId="BlockText">
    <w:name w:val="Block Text"/>
    <w:basedOn w:val="Normal"/>
    <w:uiPriority w:val="99"/>
    <w:semiHidden/>
    <w:locked/>
    <w:rsid w:val="00A7562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3E692A" w:rsidRDefault="00A500ED">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3E692A" w:rsidRDefault="00A500ED">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3E692A" w:rsidRDefault="00A500ED">
          <w:pPr>
            <w:pStyle w:val="DD03BE194DE94649A248E587180B618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42F40"/>
    <w:rsid w:val="00165C04"/>
    <w:rsid w:val="001857C5"/>
    <w:rsid w:val="002A5376"/>
    <w:rsid w:val="003E692A"/>
    <w:rsid w:val="003E7082"/>
    <w:rsid w:val="004A342C"/>
    <w:rsid w:val="0060655D"/>
    <w:rsid w:val="006132C5"/>
    <w:rsid w:val="00630222"/>
    <w:rsid w:val="00856EC0"/>
    <w:rsid w:val="00A00438"/>
    <w:rsid w:val="00A500ED"/>
    <w:rsid w:val="00BA1864"/>
    <w:rsid w:val="00D202CD"/>
    <w:rsid w:val="00E34501"/>
    <w:rsid w:val="00F0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3E69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656</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2025-03-14T17:17:00Z</cp:lastPrinted>
  <dcterms:created xsi:type="dcterms:W3CDTF">2025-04-07T21:00:00Z</dcterms:created>
  <dcterms:modified xsi:type="dcterms:W3CDTF">2025-04-07T21:00:00Z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f7770243e8d6d486f27d02da10ec0861e7e97c8919f8f8703ec2e67c721365c1</vt:lpwstr>
  </property>
</Properties>
</file>